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915" w:rsidRPr="00906915" w:rsidRDefault="00906915" w:rsidP="00906915">
      <w:r w:rsidRPr="00906915">
        <w:rPr>
          <w:lang w:val="ru-RU"/>
        </w:rPr>
        <w:t>Одной из проблем любого ИБП является его КПД. Тепловые и коммутационные потери, потери на обратном восстановлении выпрямительных диодов – вот те немногие факторы, что усложняют жизнь конструторам и разработчикам таких блоков питания.</w:t>
      </w:r>
      <w:r w:rsidRPr="00906915">
        <w:rPr>
          <w:lang w:val="ru-RU"/>
        </w:rPr>
        <w:br/>
        <w:t>Одним из вариантом повышения КПД является использования резонансной схемы.</w:t>
      </w:r>
      <w:r w:rsidRPr="00906915">
        <w:rPr>
          <w:lang w:val="ru-RU"/>
        </w:rPr>
        <w:br/>
        <w:t>Изначально резонансная схема БП (</w:t>
      </w:r>
      <w:r w:rsidRPr="00906915">
        <w:t>LC</w:t>
      </w:r>
      <w:r w:rsidRPr="00906915">
        <w:rPr>
          <w:lang w:val="ru-RU"/>
        </w:rPr>
        <w:t xml:space="preserve"> </w:t>
      </w:r>
      <w:r w:rsidRPr="00906915">
        <w:t>resonant</w:t>
      </w:r>
      <w:r w:rsidRPr="00906915">
        <w:rPr>
          <w:lang w:val="ru-RU"/>
        </w:rPr>
        <w:t xml:space="preserve"> </w:t>
      </w:r>
      <w:r w:rsidRPr="00906915">
        <w:t>converter</w:t>
      </w:r>
      <w:r w:rsidRPr="00906915">
        <w:rPr>
          <w:lang w:val="ru-RU"/>
        </w:rPr>
        <w:t xml:space="preserve"> ) была предложена для увеличения рабочей частоты преобразователя, снижения коммутационных потерь и уменьшения размеров моточных узлов.</w:t>
      </w:r>
      <w:r w:rsidRPr="00906915">
        <w:rPr>
          <w:lang w:val="ru-RU"/>
        </w:rPr>
        <w:br/>
        <w:t>Еще она интересна тем, что форма передаваемого тока в нагрузку близка к синусоиде и ключи в преобразователе работают в режиме “мягкого переключения” (</w:t>
      </w:r>
      <w:r w:rsidRPr="00906915">
        <w:t>ZVS</w:t>
      </w:r>
      <w:r w:rsidRPr="00906915">
        <w:rPr>
          <w:lang w:val="ru-RU"/>
        </w:rPr>
        <w:t xml:space="preserve"> – </w:t>
      </w:r>
      <w:r w:rsidRPr="00906915">
        <w:t>zero</w:t>
      </w:r>
      <w:r w:rsidRPr="00906915">
        <w:rPr>
          <w:lang w:val="ru-RU"/>
        </w:rPr>
        <w:t xml:space="preserve"> </w:t>
      </w:r>
      <w:r w:rsidRPr="00906915">
        <w:t>volage</w:t>
      </w:r>
      <w:r w:rsidRPr="00906915">
        <w:rPr>
          <w:lang w:val="ru-RU"/>
        </w:rPr>
        <w:t xml:space="preserve"> </w:t>
      </w:r>
      <w:r w:rsidRPr="00906915">
        <w:t>switching</w:t>
      </w:r>
      <w:r w:rsidRPr="00906915">
        <w:rPr>
          <w:lang w:val="ru-RU"/>
        </w:rPr>
        <w:t xml:space="preserve"> ). Как это работает, я до конца не понял и объяснения человеческим языком не нашел, так что пока принцип работы </w:t>
      </w:r>
      <w:r w:rsidRPr="00906915">
        <w:t>LC</w:t>
      </w:r>
      <w:r w:rsidRPr="00906915">
        <w:rPr>
          <w:lang w:val="ru-RU"/>
        </w:rPr>
        <w:t xml:space="preserve"> </w:t>
      </w:r>
      <w:r w:rsidRPr="00906915">
        <w:t>resonant</w:t>
      </w:r>
      <w:r w:rsidRPr="00906915">
        <w:rPr>
          <w:lang w:val="ru-RU"/>
        </w:rPr>
        <w:t xml:space="preserve"> </w:t>
      </w:r>
      <w:r w:rsidRPr="00906915">
        <w:t>converter</w:t>
      </w:r>
      <w:r w:rsidRPr="00906915">
        <w:rPr>
          <w:lang w:val="ru-RU"/>
        </w:rPr>
        <w:t xml:space="preserve">-а. </w:t>
      </w:r>
      <w:r w:rsidRPr="00906915">
        <w:t>Это попроще...</w:t>
      </w:r>
    </w:p>
    <w:p w:rsidR="00906915" w:rsidRPr="00906915" w:rsidRDefault="00906915" w:rsidP="00906915">
      <w:r w:rsidRPr="00906915">
        <w:drawing>
          <wp:inline distT="0" distB="0" distL="0" distR="0">
            <wp:extent cx="3333750" cy="1619250"/>
            <wp:effectExtent l="0" t="0" r="0" b="0"/>
            <wp:docPr id="4" name="Picture 4" descr="https://datagor.ru/uploads/posts/2014-10/thumbs/1414654821_lc-sh.png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atagor.ru/uploads/posts/2014-10/thumbs/1414654821_lc-sh.png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r w:rsidRPr="00906915">
        <w:rPr>
          <w:lang w:val="ru-RU"/>
        </w:rPr>
        <w:br/>
        <w:t xml:space="preserve">Полумостовой преобразователь нагружен на резонансную цепь, в которую входит силовой трансформатор, индуктивность </w:t>
      </w:r>
      <w:r w:rsidRPr="00906915">
        <w:t>Lr</w:t>
      </w:r>
      <w:r w:rsidRPr="00906915">
        <w:rPr>
          <w:lang w:val="ru-RU"/>
        </w:rPr>
        <w:t xml:space="preserve"> и емкость </w:t>
      </w:r>
      <w:r w:rsidRPr="00906915">
        <w:t>Cr</w:t>
      </w:r>
      <w:r w:rsidRPr="00906915">
        <w:rPr>
          <w:lang w:val="ru-RU"/>
        </w:rPr>
        <w:t>. У этой цепи есть некая резонансная частота.</w:t>
      </w:r>
      <w:r w:rsidRPr="00906915">
        <w:rPr>
          <w:lang w:val="ru-RU"/>
        </w:rPr>
        <w:br/>
        <w:t xml:space="preserve">На эту цепь подается напряжение </w:t>
      </w:r>
      <w:r w:rsidRPr="00906915">
        <w:t>Vd</w:t>
      </w:r>
      <w:r w:rsidRPr="00906915">
        <w:rPr>
          <w:lang w:val="ru-RU"/>
        </w:rPr>
        <w:t xml:space="preserve">, с частотой, близкой к резонансной для этой цепи, тем самым, меняя частоту в сторону резонанса, можно увеличивать напряжение на выходе трансформатора. Соответственно изменяя частоту в противоположную сторону, и уходя от резонанса, можно это напряжение уменьшать. Трансформатор с нагрузками является частью резонансной цепи, и от изменения импеданса всей цепи меняется напряжения на нагрузке. Разработчики называют это изменение </w:t>
      </w:r>
      <w:r w:rsidRPr="00906915">
        <w:t>DC</w:t>
      </w:r>
      <w:r w:rsidRPr="00906915">
        <w:rPr>
          <w:lang w:val="ru-RU"/>
        </w:rPr>
        <w:t xml:space="preserve"> </w:t>
      </w:r>
      <w:r w:rsidRPr="00906915">
        <w:t>gain</w:t>
      </w:r>
      <w:r w:rsidRPr="00906915">
        <w:rPr>
          <w:lang w:val="ru-RU"/>
        </w:rPr>
        <w:t>. И оно, для этого варианта конвертера всегда меньше единицы.</w:t>
      </w:r>
      <w:r w:rsidRPr="00906915">
        <w:rPr>
          <w:lang w:val="ru-RU"/>
        </w:rPr>
        <w:br/>
        <w:t>Здесь есть одна засада – диапазон регулирования сильно зависит от нагрузки. Поэтому и рекомендуют использовать такую схему при номинальной или близко к номинальной нагрузке.</w:t>
      </w:r>
      <w:r w:rsidRPr="00906915">
        <w:rPr>
          <w:lang w:val="ru-RU"/>
        </w:rPr>
        <w:br/>
        <w:t>Теоретически, при стремлении нагрузке к минимуму, необходимо увеличивать частоту контура до бесконечности, что невозможно.</w:t>
      </w:r>
      <w:r w:rsidRPr="00906915">
        <w:rPr>
          <w:lang w:val="ru-RU"/>
        </w:rPr>
        <w:br/>
        <w:t>Этот недостаток можно частично устранить, если использовать трансформатор, как часть индуктивности резонансной цепи.</w:t>
      </w:r>
      <w:r w:rsidRPr="00906915">
        <w:rPr>
          <w:lang w:val="ru-RU"/>
        </w:rPr>
        <w:br/>
      </w:r>
      <w:r w:rsidRPr="00906915">
        <w:t>Эта топология называется LLC resonant converter.</w:t>
      </w:r>
    </w:p>
    <w:p w:rsidR="00906915" w:rsidRPr="00906915" w:rsidRDefault="00906915" w:rsidP="00906915">
      <w:r w:rsidRPr="00906915">
        <w:drawing>
          <wp:inline distT="0" distB="0" distL="0" distR="0">
            <wp:extent cx="3333750" cy="1638300"/>
            <wp:effectExtent l="0" t="0" r="0" b="0"/>
            <wp:docPr id="3" name="Picture 3" descr="https://datagor.ru/uploads/posts/2014-10/thumbs/1414654881_llc-sh.png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atagor.ru/uploads/posts/2014-10/thumbs/1414654881_llc-sh.png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rPr>
          <w:lang w:val="ru-RU"/>
        </w:rPr>
      </w:pPr>
      <w:r w:rsidRPr="00906915">
        <w:rPr>
          <w:lang w:val="ru-RU"/>
        </w:rPr>
        <w:br/>
        <w:t xml:space="preserve">Здесь трансформатор зашунтирован индуктивностью </w:t>
      </w:r>
      <w:r w:rsidRPr="00906915">
        <w:t>Lm</w:t>
      </w:r>
      <w:r w:rsidRPr="00906915">
        <w:rPr>
          <w:lang w:val="ru-RU"/>
        </w:rPr>
        <w:t xml:space="preserve">. Это снижает эффективность работы схемы, но при работе на “высокой” стороне снижение коммутационных потерь более предпочтительно потерям в индуктивностях. К тому же, эту индуктивность можно конструктивно представить как часть первичной обмотки. </w:t>
      </w:r>
      <w:r w:rsidRPr="00906915">
        <w:rPr>
          <w:lang w:val="ru-RU"/>
        </w:rPr>
        <w:lastRenderedPageBreak/>
        <w:t>Единственное уточнение.</w:t>
      </w:r>
      <w:r w:rsidRPr="00906915">
        <w:rPr>
          <w:lang w:val="ru-RU"/>
        </w:rPr>
        <w:br/>
        <w:t xml:space="preserve">Значение индуктивности </w:t>
      </w:r>
      <w:r w:rsidRPr="00906915">
        <w:t>Lm</w:t>
      </w:r>
      <w:r w:rsidRPr="00906915">
        <w:rPr>
          <w:lang w:val="ru-RU"/>
        </w:rPr>
        <w:t xml:space="preserve"> в несколько раз больше </w:t>
      </w:r>
      <w:r w:rsidRPr="00906915">
        <w:t>Lr</w:t>
      </w:r>
      <w:r w:rsidRPr="00906915">
        <w:rPr>
          <w:lang w:val="ru-RU"/>
        </w:rPr>
        <w:t>. Поэтому приходится вводить зазор в сердечник. Но зато можно поддерживать постоянное напряжение на выходе при разных уровнях нагрузки путем незначительного изменения частоты переключения.</w:t>
      </w:r>
      <w:r w:rsidRPr="00906915">
        <w:rPr>
          <w:lang w:val="ru-RU"/>
        </w:rPr>
        <w:br/>
        <w:t>Более понятно это видно на графике.</w:t>
      </w:r>
    </w:p>
    <w:p w:rsidR="00906915" w:rsidRPr="00906915" w:rsidRDefault="00906915" w:rsidP="00906915">
      <w:r w:rsidRPr="00906915">
        <w:drawing>
          <wp:inline distT="0" distB="0" distL="0" distR="0">
            <wp:extent cx="3333750" cy="3314700"/>
            <wp:effectExtent l="0" t="0" r="0" b="0"/>
            <wp:docPr id="2" name="Picture 2" descr="https://datagor.ru/uploads/posts/2014-10/thumbs/1414654824_gain-vs-freq.pn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atagor.ru/uploads/posts/2014-10/thumbs/1414654824_gain-vs-freq.pn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r w:rsidRPr="00906915">
        <w:rPr>
          <w:lang w:val="ru-RU"/>
        </w:rPr>
        <w:br/>
        <w:t xml:space="preserve">Старт происходит на частоте выше 100кГц, потом частота снижается, приближаясь к резонансной, и поддерживается на нужном уровне обратной связью, как в обычном стабилизированном БП. </w:t>
      </w:r>
      <w:r w:rsidRPr="00906915">
        <w:rPr>
          <w:lang w:val="ru-RU"/>
        </w:rPr>
        <w:br/>
        <w:t>В общем фишечка интересна, и ее обязательно надо пощупать.</w:t>
      </w:r>
      <w:r w:rsidRPr="00906915">
        <w:rPr>
          <w:lang w:val="ru-RU"/>
        </w:rPr>
        <w:br/>
      </w:r>
      <w:r w:rsidRPr="00906915">
        <w:rPr>
          <w:lang w:val="ru-RU"/>
        </w:rPr>
        <w:br/>
        <w:t>Вообще, вышеуказанный апнот и даташит написан для тупых вроде меня, и достаточно подробно. Что и послужило толчком для повторения.</w:t>
      </w:r>
      <w:r w:rsidRPr="00906915">
        <w:rPr>
          <w:lang w:val="ru-RU"/>
        </w:rPr>
        <w:br/>
        <w:t>Поэтому больше расскажу о том, как и что делал.</w:t>
      </w:r>
      <w:r w:rsidRPr="00906915">
        <w:rPr>
          <w:lang w:val="ru-RU"/>
        </w:rPr>
        <w:br/>
      </w:r>
      <w:r w:rsidRPr="00906915">
        <w:rPr>
          <w:lang w:val="ru-RU"/>
        </w:rPr>
        <w:br/>
        <w:t xml:space="preserve">Для начала надо определиться, что я буду питать. </w:t>
      </w:r>
      <w:r w:rsidRPr="00906915">
        <w:rPr>
          <w:lang w:val="ru-RU"/>
        </w:rPr>
        <w:br/>
        <w:t xml:space="preserve">Появилась идея заменить в одном из моих усилителей БП на жалком гибриде таймера и драйвера - </w:t>
      </w:r>
      <w:r w:rsidRPr="00906915">
        <w:t>IR</w:t>
      </w:r>
      <w:r w:rsidRPr="00906915">
        <w:rPr>
          <w:lang w:val="ru-RU"/>
        </w:rPr>
        <w:t xml:space="preserve">2153. </w:t>
      </w:r>
      <w:r w:rsidRPr="00906915">
        <w:rPr>
          <w:lang w:val="ru-RU"/>
        </w:rPr>
        <w:br/>
      </w:r>
      <w:r w:rsidRPr="00906915">
        <w:t>В общем подопытный кролик выбран - начнем!</w:t>
      </w:r>
    </w:p>
    <w:p w:rsidR="00906915" w:rsidRPr="00906915" w:rsidRDefault="00906915" w:rsidP="00906915">
      <w:r w:rsidRPr="00906915">
        <w:lastRenderedPageBreak/>
        <w:drawing>
          <wp:inline distT="0" distB="0" distL="0" distR="0">
            <wp:extent cx="3333750" cy="2495550"/>
            <wp:effectExtent l="0" t="0" r="0" b="0"/>
            <wp:docPr id="1" name="Picture 1" descr="https://datagor.ru/uploads/posts/2014-10/thumbs/1414654854_2153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atagor.ru/uploads/posts/2014-10/thumbs/1414654854_2153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116" w:rsidRDefault="00906915" w:rsidP="00906915">
      <w:pPr>
        <w:rPr>
          <w:lang w:val="ru-RU"/>
        </w:rPr>
      </w:pPr>
      <w:r w:rsidRPr="00906915">
        <w:rPr>
          <w:lang w:val="ru-RU"/>
        </w:rPr>
        <w:br/>
        <w:t>Нужно получить двухполярное напряжение +/- 30В для умзч, и +24В для защиты АС.</w:t>
      </w:r>
      <w:r w:rsidRPr="00906915">
        <w:rPr>
          <w:lang w:val="ru-RU"/>
        </w:rPr>
        <w:br/>
        <w:t>В принципе ничего сложного.</w:t>
      </w:r>
      <w:r w:rsidRPr="00906915">
        <w:rPr>
          <w:lang w:val="ru-RU"/>
        </w:rPr>
        <w:br/>
        <w:t>Единственное уточнение – для УМЗЧ стабилизация ИБП не только не обязательна, но и противопоказана. А нам надо управлять резонансной частотой в зависимости от нагрузки.</w:t>
      </w:r>
      <w:r w:rsidRPr="00906915">
        <w:rPr>
          <w:lang w:val="ru-RU"/>
        </w:rPr>
        <w:br/>
        <w:t>Поэтому стабилизировать буду шину защиты АС, а питание мощника пусть будет само по себе.</w:t>
      </w:r>
      <w:r w:rsidRPr="00906915">
        <w:rPr>
          <w:lang w:val="ru-RU"/>
        </w:rPr>
        <w:br/>
        <w:t>Рисую схему.</w:t>
      </w:r>
      <w:r w:rsidRPr="00906915">
        <w:rPr>
          <w:lang w:val="ru-RU"/>
        </w:rPr>
        <w:br/>
      </w:r>
      <w:r w:rsidRPr="00906915">
        <w:rPr>
          <w:lang w:val="ru-RU"/>
        </w:rPr>
        <w:br/>
        <w:t xml:space="preserve">Сама по себе </w:t>
      </w:r>
      <w:hyperlink r:id="rId12" w:history="1">
        <w:r w:rsidRPr="00906915">
          <w:rPr>
            <w:rStyle w:val="Hyperlink"/>
          </w:rPr>
          <w:t>FAN</w:t>
        </w:r>
        <w:r w:rsidRPr="00906915">
          <w:rPr>
            <w:rStyle w:val="Hyperlink"/>
            <w:lang w:val="ru-RU"/>
          </w:rPr>
          <w:t xml:space="preserve">7621 </w:t>
        </w:r>
      </w:hyperlink>
      <w:r w:rsidRPr="00906915">
        <w:rPr>
          <w:lang w:val="ru-RU"/>
        </w:rPr>
        <w:t>обладает всеми видами защит, и по умолчанию в даташите на нее отрисована схема токовой защиты по одной полуволне в первичной обмотке.</w:t>
      </w:r>
      <w:r w:rsidRPr="00906915">
        <w:rPr>
          <w:lang w:val="ru-RU"/>
        </w:rPr>
        <w:br/>
        <w:t>Но там же и рассказано, что можно использовать монитроинг по обоим полуволнам тока.</w:t>
      </w:r>
    </w:p>
    <w:p w:rsidR="00906915" w:rsidRDefault="00906915" w:rsidP="00906915">
      <w:pPr>
        <w:rPr>
          <w:lang w:val="ru-RU"/>
        </w:rPr>
      </w:pPr>
    </w:p>
    <w:p w:rsidR="00906915" w:rsidRPr="00906915" w:rsidRDefault="00906915" w:rsidP="0090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Также пришлось видоизменить под свою концепцию питание контроллера.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 даташите нарисовано питание от какого-то стороннего дежурного БП на 16-20В, я же решил применить самопитание и запуск на проверенной схеме от параметрического стабилизатора.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Минимально напряжение для запуска заявлено 14.5В, защита от перенапряжения – 23В.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Вот в этом коридоре и надо работать.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От 15В мы стартуем, потом самопитание подхватывает и за счет диода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2 отсекает пусковой стаб от контроллера. При повышении до 23В мы радостно отключаемся.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Думаю должно работать.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Ну а теперь самое интересное.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Когда-то давно, мне под разбор попался скоропостижно разбитый маленьким ребенком моего коллеги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LCD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телевизор. Внутри был вполне себе солидный БП, совмещенный с драйвером подсветки.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И я еще тогда удивился, зачем первичка и вторичка на разных катушках, да еще и разнесены на каркасе? Но тогда я был болен лампами и ИБП на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TL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494, и кроме удивления такой избыточностью, никакого практического интереса это у меня не вызвало...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Вот же </w:t>
      </w:r>
      <w:r w:rsidRPr="00906915">
        <w:rPr>
          <w:rFonts w:ascii="Times New Roman" w:eastAsia="Times New Roman" w:hAnsi="Times New Roman" w:cs="Times New Roman"/>
          <w:strike/>
          <w:sz w:val="24"/>
          <w:szCs w:val="24"/>
          <w:lang w:val="ru-RU"/>
        </w:rPr>
        <w:t>дебил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какой я был невнимательный! У меня же в руках был резонансник... Причем живой.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 я яростно выкусывал кусачками перегородку и шлифовал надфилем поверхность катушки.</w:t>
      </w:r>
    </w:p>
    <w:p w:rsidR="00906915" w:rsidRPr="00906915" w:rsidRDefault="00906915" w:rsidP="009069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691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3333750" cy="2495550"/>
            <wp:effectExtent l="0" t="0" r="0" b="0"/>
            <wp:docPr id="5" name="Picture 5" descr="https://datagor.ru/uploads/posts/2014-10/thumbs/1414654909_trans-new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atagor.ru/uploads/posts/2014-10/thumbs/1414654909_trans-new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Вот эту перегородку, как на фото.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И только вот недавно я понял, для чего была эта избыточность...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Как я рассказывал выше, для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LLC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топологии требуется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Lm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поместить в трансформатор.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Для этого нужно, чтоб обмотка была не только компактно намотана, но и как можно меньше была подвержена влиянию вторичной обмотки.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Нужно получить не только требуемую индуктивность первички, но и невысокую индуктивность рассеяния.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Схема намотки, а также параметры трансформатора указаны в даташите.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В апноте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AN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-4151 также дан расчет трансформатора. Там немного другие данные. 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Расчет довольно большой, зато расписан пошагово и с примерами.</w:t>
      </w:r>
    </w:p>
    <w:p w:rsidR="00906915" w:rsidRPr="00906915" w:rsidRDefault="00906915" w:rsidP="0090691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06915" w:rsidRPr="00906915" w:rsidRDefault="00906915" w:rsidP="0090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Самое долгое, ожидание контроллера. Почта работает быстро, поэтому не прошло и полутора месяцев, и вот контроллер установлен.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Первое включение естественно через лампочку!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И тишина....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Оказалось, что стабилитрона на 15В маловато для запуска, на ноге питания при старте всего 13.8В при пороге в 14.5В.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Меняю зенера на 16В – и вот:</w:t>
      </w:r>
    </w:p>
    <w:p w:rsidR="00906915" w:rsidRPr="00906915" w:rsidRDefault="00906915" w:rsidP="009069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691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333750" cy="2400300"/>
            <wp:effectExtent l="0" t="0" r="0" b="0"/>
            <wp:docPr id="9" name="Picture 9" descr="https://datagor.ru/uploads/posts/2014-10/thumbs/1414654878_start1.jpg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atagor.ru/uploads/posts/2014-10/thumbs/1414654878_start1.jpg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Ничего не стрельнуло, и даже чего то засветилось!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Идет измерение питащего контроллер напряжения и частота импульсов на нижнем фете.</w:t>
      </w:r>
    </w:p>
    <w:p w:rsidR="00906915" w:rsidRPr="00906915" w:rsidRDefault="00906915" w:rsidP="009069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691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3333750" cy="1619250"/>
            <wp:effectExtent l="0" t="0" r="0" b="0"/>
            <wp:docPr id="8" name="Picture 8" descr="https://datagor.ru/uploads/posts/2014-10/thumbs/1414654888_start_imp.jpg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datagor.ru/uploads/posts/2014-10/thumbs/1414654888_start_imp.jpg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Пробую крутить регулировку напряжения на выходе. Напряжение меняется, частота тоже.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Работает!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Теперь надо нагрузить вторую обмотку – ту, что 2*30В нерегулируемая.</w:t>
      </w:r>
    </w:p>
    <w:p w:rsidR="00906915" w:rsidRPr="00906915" w:rsidRDefault="00906915" w:rsidP="009069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691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333750" cy="2447925"/>
            <wp:effectExtent l="0" t="0" r="0" b="9525"/>
            <wp:docPr id="7" name="Picture 7" descr="https://datagor.ru/uploads/posts/2014-10/thumbs/1414654878_start2.jpg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datagor.ru/uploads/posts/2014-10/thumbs/1414654878_start2.jpg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Сразу закономерность – от нагрузки на другую обмотку меняется напряжение на стабилизированной. В принципе все верно, резонанс распространяется на все обмотки.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Но диапазона регулирования вверх явно не хватает- не могу вытянуть +24В.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Минимальная частота – 71кГц.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br/>
        <w:t>Пришло время разобрать цепь управления частотой.</w:t>
      </w:r>
    </w:p>
    <w:p w:rsidR="00906915" w:rsidRPr="00906915" w:rsidRDefault="00906915" w:rsidP="009069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691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333750" cy="3228975"/>
            <wp:effectExtent l="0" t="0" r="0" b="9525"/>
            <wp:docPr id="6" name="Picture 6" descr="https://datagor.ru/uploads/posts/2014-10/thumbs/1414654878_r.png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datagor.ru/uploads/posts/2014-10/thumbs/1414654878_r.png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br/>
        <w:t>Вот эта цепь: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Мы имеем здесь три настраиваемых цепи.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1. Софтстарт.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2. Задание минимальной частоты.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3. Задание максимальной частоты.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Работает оно просто, как табурет. Чем меньше сопротивление между ногой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RT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массой, тем выше частота.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Начнем с софт-старта. 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Электролит С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ss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резистор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Rss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образуют цепь плавного пуска. В момент подачи питания на контроллер, электролит имеет низкое сопротивление, и резистор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Rss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подключается параллельно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Rmin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который, в свою очередь определяет нижнюю границу частоты контроллера. Общее сопротивление цепи меньше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Rmin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частота зависит от общего сопротивления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Rss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Rmin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. По мере заряда С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ss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, сопротивление цепи С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ssRss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растет до бесконечности и перестаяет отказывать влияние на общее сопротивление в цепи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RT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В цепи остается только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Rmin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Процесс приближается к резонансу.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Пока на выходе нет напряжения, оптопара полностью закрыта, и резистор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Rmax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подключен в цепь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RT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-масса. Но напряжение растет, пропорционально этому открывается транзистор оптопары, и начинает подключаться резистор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Rmax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, повышая частоту и удерживая ее значение для требуемого выходного напряжения. Вот таким простым способом реализуется регулировка выходного напряжения.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Так как у меня минимальный порог не достаточен для удержания напряжения в цепи +24В, то нужно мне увеличить сопротивление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Rmin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И заодно, так как БП предстоит заряжать “банки” по шинам питания УМЗЧ, софтстарт сделаю более затяжным, увеличив </w:t>
      </w:r>
      <w:r w:rsidRPr="00906915">
        <w:rPr>
          <w:rFonts w:ascii="Times New Roman" w:eastAsia="Times New Roman" w:hAnsi="Times New Roman" w:cs="Times New Roman"/>
          <w:sz w:val="24"/>
          <w:szCs w:val="24"/>
        </w:rPr>
        <w:t>Css</w:t>
      </w:r>
      <w:r w:rsidRPr="009069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22мкф.</w:t>
      </w:r>
    </w:p>
    <w:p w:rsidR="00906915" w:rsidRDefault="00906915" w:rsidP="0090691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06915" w:rsidRPr="00906915" w:rsidRDefault="00906915" w:rsidP="0090691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06915">
        <w:rPr>
          <w:rFonts w:ascii="Times New Roman" w:eastAsia="Times New Roman" w:hAnsi="Times New Roman" w:cs="Times New Roman"/>
          <w:b/>
          <w:bCs/>
          <w:sz w:val="36"/>
          <w:szCs w:val="36"/>
        </w:rPr>
        <w:t>Окончательный вариант схемы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2495550"/>
            <wp:effectExtent l="0" t="0" r="0" b="0"/>
            <wp:docPr id="26" name="Picture 26" descr="https://datagor.ru/uploads/posts/2014-10/thumbs/1414654893_load.jpg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datagor.ru/uploads/posts/2014-10/thumbs/1414654893_load.jpg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 w:rsidRPr="00906915">
        <w:rPr>
          <w:lang w:val="ru-RU"/>
        </w:rPr>
        <w:br/>
        <w:t>Теперь напряжение подтягивается нормально, есть запас вверх – начинаю мучить его.</w:t>
      </w:r>
      <w:r w:rsidRPr="00906915">
        <w:rPr>
          <w:lang w:val="ru-RU"/>
        </w:rPr>
        <w:br/>
        <w:t>В качестве нагрузке по шине 30+30В сначала была гирлянда из лампочек 220В*60Вт.</w:t>
      </w:r>
      <w:r w:rsidRPr="00906915">
        <w:rPr>
          <w:lang w:val="ru-RU"/>
        </w:rPr>
        <w:br/>
        <w:t xml:space="preserve">Три штуки. </w:t>
      </w:r>
      <w:r w:rsidRPr="00906915">
        <w:rPr>
          <w:lang w:val="ru-RU"/>
        </w:rPr>
        <w:br/>
      </w:r>
      <w:r w:rsidRPr="00906915">
        <w:rPr>
          <w:lang w:val="ru-RU"/>
        </w:rPr>
        <w:lastRenderedPageBreak/>
        <w:t>При напряжении на них в ~60В суммарная нагрузка на БП всего 18вт, поэтому был добавлен “водоем” для охлажедния ПЭВ-ок, использованных в качестве нагрузки.</w:t>
      </w:r>
      <w:r w:rsidRPr="00906915">
        <w:rPr>
          <w:lang w:val="ru-RU"/>
        </w:rPr>
        <w:br/>
        <w:t>ПЭВ-ки включены гирляндой 10+5+5+5+5+10 Ом.</w:t>
      </w:r>
      <w:r w:rsidRPr="00906915">
        <w:rPr>
          <w:lang w:val="ru-RU"/>
        </w:rPr>
        <w:br/>
        <w:t>Осциллограммы для разных нагрузок:</w:t>
      </w:r>
      <w:r w:rsidRPr="00906915">
        <w:rPr>
          <w:lang w:val="ru-RU"/>
        </w:rPr>
        <w:br/>
        <w:t>Голубой – затвор нижнего ключа.</w:t>
      </w:r>
      <w:r w:rsidRPr="00906915">
        <w:rPr>
          <w:lang w:val="ru-RU"/>
        </w:rPr>
        <w:br/>
        <w:t>Желтый – форма тока в первичке (преобразование на резисторах токовой защиты)</w:t>
      </w:r>
      <w:r w:rsidRPr="00906915">
        <w:rPr>
          <w:lang w:val="ru-RU"/>
        </w:rPr>
        <w:br/>
        <w:t xml:space="preserve">Нагрузка 18Вт. </w:t>
      </w:r>
      <w:r>
        <w:t>(три лампы 220В*60Вт )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25" name="Picture 25" descr="https://datagor.ru/uploads/posts/2014-10/thumbs/1414654873_0.35a.jpg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datagor.ru/uploads/posts/2014-10/thumbs/1414654873_0.35a.jpg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 w:rsidRPr="00906915">
        <w:rPr>
          <w:lang w:val="ru-RU"/>
        </w:rPr>
        <w:br/>
        <w:t>Запускаю всю гирлядну.</w:t>
      </w:r>
      <w:r w:rsidRPr="00906915">
        <w:rPr>
          <w:lang w:val="ru-RU"/>
        </w:rPr>
        <w:br/>
        <w:t xml:space="preserve">Нагрузка 96Вт. </w:t>
      </w:r>
      <w:r>
        <w:t>(40 Ом)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24" name="Picture 24" descr="https://datagor.ru/uploads/posts/2014-10/thumbs/1414654845_1.6a.jpg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datagor.ru/uploads/posts/2014-10/thumbs/1414654845_1.6a.jpg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 w:rsidRPr="00906915">
        <w:rPr>
          <w:lang w:val="ru-RU"/>
        </w:rPr>
        <w:br/>
        <w:t>Откидываю одну секцию на 10 Ом.</w:t>
      </w:r>
      <w:r w:rsidRPr="00906915">
        <w:rPr>
          <w:lang w:val="ru-RU"/>
        </w:rPr>
        <w:br/>
      </w:r>
      <w:r>
        <w:t>Нагрузка 127Вт. (30 Ом)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23" name="Picture 23" descr="https://datagor.ru/uploads/posts/2014-10/thumbs/1414654810_2.1a.jpg">
              <a:hlinkClick xmlns:a="http://schemas.openxmlformats.org/drawingml/2006/main" r:id="rId2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atagor.ru/uploads/posts/2014-10/thumbs/1414654810_2.1a.jpg">
                      <a:hlinkClick r:id="rId2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 w:rsidRPr="00906915">
        <w:rPr>
          <w:lang w:val="ru-RU"/>
        </w:rPr>
        <w:br/>
        <w:t>Дальше эксперимент провалился – сработала защита.</w:t>
      </w:r>
      <w:r w:rsidRPr="00906915">
        <w:rPr>
          <w:lang w:val="ru-RU"/>
        </w:rPr>
        <w:br/>
        <w:t xml:space="preserve">От перенапряжения. </w:t>
      </w:r>
      <w:r w:rsidRPr="00906915">
        <w:rPr>
          <w:lang w:val="ru-RU"/>
        </w:rPr>
        <w:br/>
        <w:t>На питании контроллера при этом 23.3В – почти порог.</w:t>
      </w:r>
      <w:r w:rsidRPr="00906915">
        <w:rPr>
          <w:lang w:val="ru-RU"/>
        </w:rPr>
        <w:br/>
        <w:t>Вода успела нагреться в ведерке градусов до 45.</w:t>
      </w:r>
      <w:r w:rsidRPr="00906915">
        <w:rPr>
          <w:lang w:val="ru-RU"/>
        </w:rPr>
        <w:br/>
        <w:t>Также сильно нагрелись диоды выпрямительного моста на шине 30+30В.</w:t>
      </w:r>
      <w:r w:rsidRPr="00906915">
        <w:rPr>
          <w:lang w:val="ru-RU"/>
        </w:rPr>
        <w:br/>
      </w:r>
      <w:r w:rsidRPr="00906915">
        <w:rPr>
          <w:lang w:val="ru-RU"/>
        </w:rPr>
        <w:lastRenderedPageBreak/>
        <w:t xml:space="preserve">Там стоят попарно включенные </w:t>
      </w:r>
      <w:r>
        <w:t>SF</w:t>
      </w:r>
      <w:r w:rsidRPr="00906915">
        <w:rPr>
          <w:lang w:val="ru-RU"/>
        </w:rPr>
        <w:t>56.</w:t>
      </w:r>
      <w:r w:rsidRPr="00906915">
        <w:rPr>
          <w:lang w:val="ru-RU"/>
        </w:rPr>
        <w:br/>
        <w:t xml:space="preserve">Видимо сюда просятся Шоттки. </w:t>
      </w:r>
      <w:r w:rsidRPr="00906915">
        <w:rPr>
          <w:lang w:val="ru-RU"/>
        </w:rPr>
        <w:br/>
        <w:t>По осциллограммам видно, что БП пытается подтянуть “падающую” под нагрузкой напругу, снижая частоту. При этом также растет вторичная напруга на питании контроллера.</w:t>
      </w:r>
      <w:r w:rsidRPr="00906915">
        <w:rPr>
          <w:lang w:val="ru-RU"/>
        </w:rPr>
        <w:br/>
        <w:t>Напруга 30+30 проседает, от минимума до максимума – 3в.</w:t>
      </w:r>
      <w:r w:rsidRPr="00906915">
        <w:rPr>
          <w:lang w:val="ru-RU"/>
        </w:rPr>
        <w:br/>
        <w:t>С небольшой нагрузкой – 63.2В, при 127Вт – 60.2В.</w:t>
      </w:r>
      <w:r w:rsidRPr="00906915">
        <w:rPr>
          <w:lang w:val="ru-RU"/>
        </w:rPr>
        <w:br/>
        <w:t>Получается просадка 1.5В на плечо – довольно неплохо.</w:t>
      </w:r>
      <w:r w:rsidRPr="00906915">
        <w:rPr>
          <w:lang w:val="ru-RU"/>
        </w:rPr>
        <w:br/>
        <w:t>Я думал будет хуже.</w:t>
      </w:r>
      <w:r w:rsidRPr="00906915">
        <w:rPr>
          <w:lang w:val="ru-RU"/>
        </w:rPr>
        <w:br/>
      </w:r>
      <w:r w:rsidRPr="00906915">
        <w:rPr>
          <w:lang w:val="ru-RU"/>
        </w:rPr>
        <w:br/>
        <w:t>В общем, решил я продолжить эксперимент. Снизил напряжение на шине, которая мониторится, +24В. У меня стояло 24.5В сделал 23В. При этом напряжении реле на 24В уверенно защелкнулись, но напряжение на шине самопитания не вышло за пределы допустимого.</w:t>
      </w:r>
      <w:r w:rsidRPr="00906915">
        <w:rPr>
          <w:lang w:val="ru-RU"/>
        </w:rPr>
        <w:br/>
        <w:t>Заодно случайно потестил защиту от КЗ ( она же токовая перегрузка ).</w:t>
      </w:r>
      <w:r w:rsidRPr="00906915">
        <w:rPr>
          <w:lang w:val="ru-RU"/>
        </w:rPr>
        <w:br/>
        <w:t>Дело в том, что провода к нагрузочной лампочке у меня просто припаяны, что видно на фото.</w:t>
      </w:r>
      <w:r w:rsidRPr="00906915">
        <w:rPr>
          <w:lang w:val="ru-RU"/>
        </w:rPr>
        <w:br/>
        <w:t>А рядом лежали ножницы. Я начал тянуть к себе щуп прибора – лампочка подвинулась цоколем к ножницам – щелчок и тишина.</w:t>
      </w:r>
      <w:r w:rsidRPr="00906915">
        <w:rPr>
          <w:lang w:val="ru-RU"/>
        </w:rPr>
        <w:br/>
        <w:t>БП четко отключился. Защита у него триггерная, поэтому пока не снимется питание контроллера, точнее на упадет ниже 11В, он снова не запускается.</w:t>
      </w:r>
      <w:r w:rsidRPr="00906915">
        <w:rPr>
          <w:lang w:val="ru-RU"/>
        </w:rPr>
        <w:br/>
        <w:t>Подождал разрядки кондера в первичке и перезапуск.</w:t>
      </w:r>
      <w:r w:rsidRPr="00906915">
        <w:rPr>
          <w:lang w:val="ru-RU"/>
        </w:rPr>
        <w:br/>
        <w:t>Перезапуск прошел успешно,</w:t>
      </w:r>
      <w:r w:rsidRPr="00906915">
        <w:rPr>
          <w:lang w:val="ru-RU"/>
        </w:rPr>
        <w:br/>
        <w:t>Нагрузил на 25 Ом и кратковременно на 20 Ом. Все стартует и работает.</w:t>
      </w:r>
      <w:r w:rsidRPr="00906915">
        <w:rPr>
          <w:lang w:val="ru-RU"/>
        </w:rPr>
        <w:br/>
        <w:t xml:space="preserve">Ждал срабатывания токовой, напряжение на ноге </w:t>
      </w:r>
      <w:r>
        <w:t>CS</w:t>
      </w:r>
      <w:r w:rsidRPr="00906915">
        <w:rPr>
          <w:lang w:val="ru-RU"/>
        </w:rPr>
        <w:t xml:space="preserve"> растет, но до уровня начала ограничения в -0.6В пока не дотягивает. Я больше переживаю за выпрямитель – он сильно начинает греться. Надо срочно найти Шоттки, Вольт, эдак, на 100.</w:t>
      </w:r>
      <w:r w:rsidRPr="00906915">
        <w:rPr>
          <w:lang w:val="ru-RU"/>
        </w:rPr>
        <w:br/>
      </w:r>
      <w:r w:rsidRPr="00906915">
        <w:rPr>
          <w:lang w:val="ru-RU"/>
        </w:rPr>
        <w:br/>
        <w:t>Зато правду говорят. Резонансник хорошо работает под нагрузкой. Если без нагрузки от транса слышен какой-то шорох, и слегка нагреваются силовые ключи, то под нагрузкой наступает полная идиллия – радиаторы комнатной температуры, транс не шуршит.</w:t>
      </w:r>
      <w:r w:rsidRPr="00906915">
        <w:rPr>
          <w:lang w:val="ru-RU"/>
        </w:rPr>
        <w:br/>
        <w:t>Правда я его пока не пропитал ничем – может и не будет шуршать после пропитки.</w:t>
      </w:r>
      <w:r w:rsidRPr="00906915">
        <w:rPr>
          <w:lang w:val="ru-RU"/>
        </w:rPr>
        <w:br/>
      </w:r>
      <w:r w:rsidRPr="00906915">
        <w:rPr>
          <w:lang w:val="ru-RU"/>
        </w:rPr>
        <w:br/>
        <w:t xml:space="preserve">Что-то надо делать с выпрямителем. Есть два варианта переделки – увеличить кол-во диодов или все же поставить Шоттки. </w:t>
      </w:r>
      <w:r>
        <w:t>Второй вариант победил.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2495550"/>
            <wp:effectExtent l="0" t="0" r="0" b="0"/>
            <wp:docPr id="22" name="Picture 22" descr="https://datagor.ru/uploads/posts/2014-10/thumbs/1414654847_new-pcb.jpg">
              <a:hlinkClick xmlns:a="http://schemas.openxmlformats.org/drawingml/2006/main" r:id="rId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datagor.ru/uploads/posts/2014-10/thumbs/1414654847_new-pcb.jpg">
                      <a:hlinkClick r:id="rId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rPr>
          <w:lang w:val="ru-RU"/>
        </w:rPr>
      </w:pPr>
      <w:r w:rsidRPr="00906915">
        <w:rPr>
          <w:lang w:val="ru-RU"/>
        </w:rPr>
        <w:br/>
        <w:t>Поменял радиаторы на силовой части и выпрямителе.</w:t>
      </w:r>
      <w:r w:rsidRPr="00906915">
        <w:rPr>
          <w:lang w:val="ru-RU"/>
        </w:rPr>
        <w:br/>
        <w:t xml:space="preserve">На выходе – Шоттки 20А 200В – включенные мостом попарно. С обратной стороны правого радиатора на фото их </w:t>
      </w:r>
      <w:r w:rsidRPr="00906915">
        <w:rPr>
          <w:lang w:val="ru-RU"/>
        </w:rPr>
        <w:lastRenderedPageBreak/>
        <w:t>еще две штуки.</w:t>
      </w:r>
      <w:r w:rsidRPr="00906915">
        <w:rPr>
          <w:lang w:val="ru-RU"/>
        </w:rPr>
        <w:br/>
        <w:t>Пропитал трансформатор лаком НЦ.</w:t>
      </w:r>
      <w:r w:rsidRPr="00906915">
        <w:rPr>
          <w:lang w:val="ru-RU"/>
        </w:rPr>
        <w:br/>
        <w:t>Ну и проверить надо, что получилось: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2495550"/>
            <wp:effectExtent l="0" t="0" r="0" b="0"/>
            <wp:docPr id="21" name="Picture 21" descr="https://datagor.ru/uploads/posts/2014-10/thumbs/1414654916_start-new-pcb.jpg">
              <a:hlinkClick xmlns:a="http://schemas.openxmlformats.org/drawingml/2006/main" r:id="rId3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datagor.ru/uploads/posts/2014-10/thumbs/1414654916_start-new-pcb.jpg">
                      <a:hlinkClick r:id="rId3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rPr>
          <w:lang w:val="ru-RU"/>
        </w:rPr>
      </w:pPr>
      <w:r w:rsidRPr="00906915">
        <w:rPr>
          <w:lang w:val="ru-RU"/>
        </w:rPr>
        <w:br/>
        <w:t>Теперь ситуация улучшилась кардинально.</w:t>
      </w:r>
      <w:r w:rsidRPr="00906915">
        <w:rPr>
          <w:lang w:val="ru-RU"/>
        </w:rPr>
        <w:br/>
        <w:t>Вот что получается при нагрузке в 125Вт: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20" name="Picture 20" descr="https://datagor.ru/uploads/posts/2014-10/thumbs/1414654793_2.1an.jpg">
              <a:hlinkClick xmlns:a="http://schemas.openxmlformats.org/drawingml/2006/main" r:id="rId3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datagor.ru/uploads/posts/2014-10/thumbs/1414654793_2.1an.jpg">
                      <a:hlinkClick r:id="rId3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>
        <w:br/>
        <w:t>И при нагрузке 145Вт.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19" name="Picture 19" descr="https://datagor.ru/uploads/posts/2014-10/thumbs/1414654868_2.4an.jpg">
              <a:hlinkClick xmlns:a="http://schemas.openxmlformats.org/drawingml/2006/main" r:id="rId3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datagor.ru/uploads/posts/2014-10/thumbs/1414654868_2.4an.jpg">
                      <a:hlinkClick r:id="rId3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 w:rsidRPr="00906915">
        <w:rPr>
          <w:lang w:val="ru-RU"/>
        </w:rPr>
        <w:br/>
        <w:t xml:space="preserve">Самое интересное, что пропали выбросы на токоизмерительном резисторе. С чем это связано – я не могу объяснить. </w:t>
      </w:r>
      <w:r w:rsidRPr="00906915">
        <w:rPr>
          <w:lang w:val="ru-RU"/>
        </w:rPr>
        <w:br/>
        <w:t xml:space="preserve">Погоняю </w:t>
      </w:r>
      <w:r w:rsidRPr="00906915">
        <w:rPr>
          <w:lang w:val="ru-RU"/>
        </w:rPr>
        <w:br/>
        <w:t>Нагрузка плавает в ведерке с водой.</w:t>
      </w:r>
      <w:r w:rsidRPr="00906915">
        <w:rPr>
          <w:lang w:val="ru-RU"/>
        </w:rPr>
        <w:br/>
      </w:r>
      <w:r>
        <w:t>Электролизные процессы на оголенных выводах можно наблюдать почти сразу.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lastRenderedPageBreak/>
        <w:drawing>
          <wp:inline distT="0" distB="0" distL="0" distR="0">
            <wp:extent cx="3333750" cy="2495550"/>
            <wp:effectExtent l="0" t="0" r="0" b="0"/>
            <wp:docPr id="18" name="Picture 18" descr="https://datagor.ru/uploads/posts/2014-10/thumbs/1414654895_load1.jpg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datagor.ru/uploads/posts/2014-10/thumbs/1414654895_load1.jpg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rPr>
          <w:lang w:val="ru-RU"/>
        </w:rPr>
      </w:pPr>
      <w:r w:rsidRPr="00906915">
        <w:rPr>
          <w:lang w:val="ru-RU"/>
        </w:rPr>
        <w:br/>
        <w:t xml:space="preserve">Радиатор силовых ключей не поменял температуру. Выпрямитель слегка нагревается, но не так быстро, как на ультрафастах. </w:t>
      </w:r>
      <w:r w:rsidRPr="00906915">
        <w:rPr>
          <w:lang w:val="ru-RU"/>
        </w:rPr>
        <w:br/>
        <w:t xml:space="preserve">Через несколько минут вода в ведре начинает нагреваться уже ощутимо. </w:t>
      </w:r>
      <w:r w:rsidRPr="00906915">
        <w:rPr>
          <w:lang w:val="ru-RU"/>
        </w:rPr>
        <w:br/>
        <w:t>Палец окунать уже не комфортно, а на поверхности резисторов образуются пузырьки – там явно уже жарко.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2495550"/>
            <wp:effectExtent l="0" t="0" r="0" b="0"/>
            <wp:docPr id="17" name="Picture 17" descr="https://datagor.ru/uploads/posts/2014-10/thumbs/1414654834_load2.jpg">
              <a:hlinkClick xmlns:a="http://schemas.openxmlformats.org/drawingml/2006/main" r:id="rId4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datagor.ru/uploads/posts/2014-10/thumbs/1414654834_load2.jpg">
                      <a:hlinkClick r:id="rId4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 w:rsidRPr="00906915">
        <w:rPr>
          <w:lang w:val="ru-RU"/>
        </w:rPr>
        <w:br/>
        <w:t>Радиатор выпрямителя нагревается до 40-45 градусов, радиатор силовых ключей холодный, как будто они и не работают...</w:t>
      </w:r>
      <w:r w:rsidRPr="00906915">
        <w:rPr>
          <w:lang w:val="ru-RU"/>
        </w:rPr>
        <w:br/>
        <w:t>Для БП без обдува на активной нагрузке почти в 150Вт это неплохой результат...</w:t>
      </w:r>
      <w:r w:rsidRPr="00906915">
        <w:rPr>
          <w:lang w:val="ru-RU"/>
        </w:rPr>
        <w:br/>
        <w:t>Интересно, как бы себя чувствовал компьютерный БП без обдува в аналогичных условиях?</w:t>
      </w:r>
      <w:r w:rsidRPr="00906915">
        <w:rPr>
          <w:lang w:val="ru-RU"/>
        </w:rPr>
        <w:br/>
        <w:t>Ну и для ознакомления намерил всякую чушь по ходу дела.</w:t>
      </w:r>
      <w:r w:rsidRPr="00906915">
        <w:rPr>
          <w:lang w:val="ru-RU"/>
        </w:rPr>
        <w:br/>
      </w:r>
      <w:r>
        <w:t>Форма напряжения до выпрямителя с минимальной нагрузкой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lastRenderedPageBreak/>
        <w:drawing>
          <wp:inline distT="0" distB="0" distL="0" distR="0">
            <wp:extent cx="3333750" cy="1619250"/>
            <wp:effectExtent l="0" t="0" r="0" b="0"/>
            <wp:docPr id="16" name="Picture 16" descr="https://datagor.ru/uploads/posts/2014-10/thumbs/1414654894_min-load.jpg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datagor.ru/uploads/posts/2014-10/thumbs/1414654894_min-load.jpg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>
        <w:br/>
        <w:t>Тоже, с максимальной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15" name="Picture 15" descr="https://datagor.ru/uploads/posts/2014-10/thumbs/1414654864_max-load.jpg">
              <a:hlinkClick xmlns:a="http://schemas.openxmlformats.org/drawingml/2006/main" r:id="rId4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datagor.ru/uploads/posts/2014-10/thumbs/1414654864_max-load.jpg">
                      <a:hlinkClick r:id="rId4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 w:rsidRPr="00906915">
        <w:rPr>
          <w:lang w:val="ru-RU"/>
        </w:rPr>
        <w:br/>
        <w:t xml:space="preserve">Пульсации на выходах + - 30В. После моста по два конденсатора в плече </w:t>
      </w:r>
      <w:r>
        <w:t>Nichicon</w:t>
      </w:r>
      <w:r w:rsidRPr="00906915">
        <w:rPr>
          <w:lang w:val="ru-RU"/>
        </w:rPr>
        <w:t xml:space="preserve"> </w:t>
      </w:r>
      <w:r>
        <w:t>PL</w:t>
      </w:r>
      <w:r w:rsidRPr="00906915">
        <w:rPr>
          <w:lang w:val="ru-RU"/>
        </w:rPr>
        <w:t>(</w:t>
      </w:r>
      <w:r>
        <w:t>M</w:t>
      </w:r>
      <w:r w:rsidRPr="00906915">
        <w:rPr>
          <w:lang w:val="ru-RU"/>
        </w:rPr>
        <w:t>) 470мкф 63В с неизвестным ресурсом (стояли в проработавшем несколько лет в режиме 24*7*365 качественном БП), зашунтированные пленкой 1мкф 250В.</w:t>
      </w:r>
      <w:r w:rsidRPr="00906915">
        <w:rPr>
          <w:lang w:val="ru-RU"/>
        </w:rPr>
        <w:br/>
      </w:r>
      <w:r>
        <w:t>С минимальной нагрузкой: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14" name="Picture 14" descr="https://datagor.ru/uploads/posts/2014-10/thumbs/1414654844_ripple-min-load.jpg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datagor.ru/uploads/posts/2014-10/thumbs/1414654844_ripple-min-load.jpg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rPr>
          <w:lang w:val="ru-RU"/>
        </w:rPr>
      </w:pPr>
      <w:r w:rsidRPr="00906915">
        <w:rPr>
          <w:lang w:val="ru-RU"/>
        </w:rPr>
        <w:br/>
        <w:t>И тоже самое, с максимальной.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13" name="Picture 13" descr="https://datagor.ru/uploads/posts/2014-10/thumbs/1414654846_ripple-max-load.jpg">
              <a:hlinkClick xmlns:a="http://schemas.openxmlformats.org/drawingml/2006/main" r:id="rId4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datagor.ru/uploads/posts/2014-10/thumbs/1414654846_ripple-max-load.jpg">
                      <a:hlinkClick r:id="rId4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 w:rsidRPr="00906915">
        <w:rPr>
          <w:lang w:val="ru-RU"/>
        </w:rPr>
        <w:lastRenderedPageBreak/>
        <w:br/>
        <w:t>Пульсации с частотой преобразования, поэтому то, что кажет прибор в нижнем углу – от фонаря.</w:t>
      </w:r>
      <w:r w:rsidRPr="00906915">
        <w:rPr>
          <w:lang w:val="ru-RU"/>
        </w:rPr>
        <w:br/>
        <w:t>Немного на размах и форму влияет расположение щупов относительно БП и друг-друга, так что результат приблизительный. “Иголки” похоже от коммутации диодов, надо подумать о снабберах...</w:t>
      </w:r>
      <w:r w:rsidRPr="00906915">
        <w:rPr>
          <w:lang w:val="ru-RU"/>
        </w:rPr>
        <w:br/>
      </w:r>
      <w:r w:rsidRPr="00906915">
        <w:rPr>
          <w:lang w:val="ru-RU"/>
        </w:rPr>
        <w:br/>
        <w:t>Наверняка у читателей возникнут вопросы.</w:t>
      </w:r>
      <w:r w:rsidRPr="00906915">
        <w:rPr>
          <w:lang w:val="ru-RU"/>
        </w:rPr>
        <w:br/>
        <w:t>Где киловатт? Даешь сварочник! Почему не пытал на нагрузке выше 150Вт?</w:t>
      </w:r>
      <w:r w:rsidRPr="00906915">
        <w:rPr>
          <w:lang w:val="ru-RU"/>
        </w:rPr>
        <w:br/>
        <w:t xml:space="preserve">Но я же еще только учусь! (с) </w:t>
      </w:r>
      <w:r w:rsidRPr="00906915">
        <w:rPr>
          <w:lang w:val="ru-RU"/>
        </w:rPr>
        <w:br/>
        <w:t>К тому же мне не требуется мощность в нагрузке выше 60Вт, и то при этом стекут на пол радиаторы УМЗЧ, а соседи закидают меня помидорами. Так что реально оно будет работать на 10-15Вт на канал, и то по праздникам.</w:t>
      </w:r>
      <w:r w:rsidRPr="00906915">
        <w:rPr>
          <w:lang w:val="ru-RU"/>
        </w:rPr>
        <w:br/>
        <w:t>Резисторы токовой защиты уже установлены на ограничение тока в 2.5А по силовым ключам, и подбирать другой номинал пока не вижу необходимости.</w:t>
      </w:r>
      <w:r w:rsidRPr="00906915">
        <w:rPr>
          <w:lang w:val="ru-RU"/>
        </w:rPr>
        <w:br/>
      </w:r>
      <w:r w:rsidRPr="00906915">
        <w:rPr>
          <w:lang w:val="ru-RU"/>
        </w:rPr>
        <w:br/>
      </w:r>
      <w:r>
        <w:t>Ради интереса привожу осциллограммы старта: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12" name="Picture 12" descr="https://datagor.ru/uploads/posts/2014-10/thumbs/1414654864_startps.jpg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datagor.ru/uploads/posts/2014-10/thumbs/1414654864_startps.jpg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Default="00906915" w:rsidP="00906915">
      <w:r>
        <w:br/>
        <w:t>И остановки: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drawing>
          <wp:inline distT="0" distB="0" distL="0" distR="0">
            <wp:extent cx="3333750" cy="1619250"/>
            <wp:effectExtent l="0" t="0" r="0" b="0"/>
            <wp:docPr id="11" name="Picture 11" descr="https://datagor.ru/uploads/posts/2014-10/thumbs/1414654897_stopps.jpg">
              <a:hlinkClick xmlns:a="http://schemas.openxmlformats.org/drawingml/2006/main" r:id="rId5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datagor.ru/uploads/posts/2014-10/thumbs/1414654897_stopps.jpg">
                      <a:hlinkClick r:id="rId5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rPr>
          <w:lang w:val="ru-RU"/>
        </w:rPr>
      </w:pPr>
      <w:r w:rsidRPr="00906915">
        <w:rPr>
          <w:lang w:val="ru-RU"/>
        </w:rPr>
        <w:br/>
        <w:t>Голубой – затвор нижнего ключа.</w:t>
      </w:r>
      <w:r w:rsidRPr="00906915">
        <w:rPr>
          <w:lang w:val="ru-RU"/>
        </w:rPr>
        <w:br/>
        <w:t>Желтый – питание контроллера.</w:t>
      </w:r>
      <w:r w:rsidRPr="00906915">
        <w:rPr>
          <w:lang w:val="ru-RU"/>
        </w:rPr>
        <w:br/>
      </w:r>
      <w:r w:rsidRPr="00906915">
        <w:rPr>
          <w:lang w:val="ru-RU"/>
        </w:rPr>
        <w:br/>
        <w:t>Ну, а теперь собственно то, для чего делалась плата и БП.</w:t>
      </w:r>
    </w:p>
    <w:p w:rsidR="00906915" w:rsidRDefault="00906915" w:rsidP="00906915">
      <w:pPr>
        <w:jc w:val="center"/>
      </w:pPr>
      <w:r>
        <w:rPr>
          <w:noProof/>
          <w:color w:val="0000FF"/>
        </w:rPr>
        <w:lastRenderedPageBreak/>
        <w:drawing>
          <wp:inline distT="0" distB="0" distL="0" distR="0">
            <wp:extent cx="3333750" cy="2495550"/>
            <wp:effectExtent l="0" t="0" r="0" b="0"/>
            <wp:docPr id="10" name="Picture 10" descr="https://datagor.ru/uploads/posts/2014-10/thumbs/1414654894_end.jpg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datagor.ru/uploads/posts/2014-10/thumbs/1414654894_end.jpg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915" w:rsidRPr="00906915" w:rsidRDefault="00906915" w:rsidP="00906915">
      <w:pPr>
        <w:rPr>
          <w:lang w:val="ru-RU"/>
        </w:rPr>
      </w:pPr>
      <w:r w:rsidRPr="00906915">
        <w:rPr>
          <w:lang w:val="ru-RU"/>
        </w:rPr>
        <w:br/>
        <w:t>Сразу вылез косяк. БП отказался стартовать на банки по 10000мкФ+2200мкФ в каждом плече каждого канала. Суммарно по 24400 мкФ в плечо. Просто срабатывает токовая.</w:t>
      </w:r>
      <w:r w:rsidRPr="00906915">
        <w:rPr>
          <w:lang w:val="ru-RU"/>
        </w:rPr>
        <w:br/>
        <w:t>Пришлось еще сильнее “затянуть” по времени софт-старт.</w:t>
      </w:r>
      <w:r w:rsidRPr="00906915">
        <w:rPr>
          <w:lang w:val="ru-RU"/>
        </w:rPr>
        <w:br/>
        <w:t xml:space="preserve">Теперь конденсатор </w:t>
      </w:r>
      <w:r>
        <w:t>Css</w:t>
      </w:r>
      <w:r w:rsidRPr="00906915">
        <w:rPr>
          <w:lang w:val="ru-RU"/>
        </w:rPr>
        <w:t>=47мкФ. Но на глаз это не заметно.</w:t>
      </w:r>
      <w:r w:rsidRPr="00906915">
        <w:rPr>
          <w:lang w:val="ru-RU"/>
        </w:rPr>
        <w:br/>
      </w:r>
      <w:r w:rsidRPr="00906915">
        <w:rPr>
          <w:lang w:val="ru-RU"/>
        </w:rPr>
        <w:br/>
        <w:t>В динамиках звенящая тишина. На холостом ходу сильнее греются силовые ключи, трансформатор, и конденсатор резонансного контура. Все около 40 градусов.</w:t>
      </w:r>
      <w:r w:rsidRPr="00906915">
        <w:rPr>
          <w:lang w:val="ru-RU"/>
        </w:rPr>
        <w:br/>
        <w:t>Шоттки ледяные. Ну вполне логично, КПД резонансника выше при номинальной мощности, о чем прямо сказано в апноте.</w:t>
      </w:r>
      <w:r w:rsidRPr="00906915">
        <w:rPr>
          <w:lang w:val="ru-RU"/>
        </w:rPr>
        <w:br/>
      </w:r>
      <w:r w:rsidRPr="00906915">
        <w:rPr>
          <w:lang w:val="ru-RU"/>
        </w:rPr>
        <w:br/>
      </w:r>
      <w:r w:rsidRPr="00906915">
        <w:rPr>
          <w:b/>
          <w:bCs/>
          <w:lang w:val="ru-RU"/>
        </w:rPr>
        <w:t>Что понравилось в общем.</w:t>
      </w:r>
      <w:r w:rsidRPr="00906915">
        <w:rPr>
          <w:lang w:val="ru-RU"/>
        </w:rPr>
        <w:br/>
        <w:t>1. Интересно. Познавательно.</w:t>
      </w:r>
      <w:r w:rsidRPr="00906915">
        <w:rPr>
          <w:lang w:val="ru-RU"/>
        </w:rPr>
        <w:br/>
        <w:t>2. Работа защит контроллера безупречна. Спалить силовые ключи вряд ли удастся. Разве что специально гвоздей насыпать на плату.</w:t>
      </w:r>
      <w:r w:rsidRPr="00906915">
        <w:rPr>
          <w:lang w:val="ru-RU"/>
        </w:rPr>
        <w:br/>
        <w:t>3. Хорошо разжеванная документация.</w:t>
      </w:r>
      <w:r w:rsidRPr="00906915">
        <w:rPr>
          <w:lang w:val="ru-RU"/>
        </w:rPr>
        <w:br/>
        <w:t>4. Хороший КПД для резонансной топологии.</w:t>
      </w:r>
      <w:r w:rsidRPr="00906915">
        <w:rPr>
          <w:lang w:val="ru-RU"/>
        </w:rPr>
        <w:br/>
      </w:r>
      <w:r w:rsidRPr="00906915">
        <w:rPr>
          <w:lang w:val="ru-RU"/>
        </w:rPr>
        <w:br/>
      </w:r>
      <w:r w:rsidRPr="00906915">
        <w:rPr>
          <w:b/>
          <w:bCs/>
          <w:lang w:val="ru-RU"/>
        </w:rPr>
        <w:t>Из минусов.</w:t>
      </w:r>
      <w:r w:rsidRPr="00906915">
        <w:rPr>
          <w:lang w:val="ru-RU"/>
        </w:rPr>
        <w:br/>
        <w:t>1. Без приборов, на глаз – ничего не получится.</w:t>
      </w:r>
      <w:r w:rsidRPr="00906915">
        <w:rPr>
          <w:lang w:val="ru-RU"/>
        </w:rPr>
        <w:br/>
        <w:t>2. Намотка многожильным проводом.</w:t>
      </w:r>
      <w:r w:rsidRPr="00906915">
        <w:rPr>
          <w:lang w:val="ru-RU"/>
        </w:rPr>
        <w:br/>
        <w:t>3. Транс должен быть секционирован. (хотя можно самому секционировать, но я заказал готовый)</w:t>
      </w:r>
      <w:r w:rsidRPr="00906915">
        <w:rPr>
          <w:lang w:val="ru-RU"/>
        </w:rPr>
        <w:br/>
      </w:r>
      <w:r w:rsidRPr="00906915">
        <w:rPr>
          <w:lang w:val="ru-RU"/>
        </w:rPr>
        <w:br/>
        <w:t xml:space="preserve">Но я думаю у многих есть </w:t>
      </w:r>
      <w:r>
        <w:t>LC</w:t>
      </w:r>
      <w:r w:rsidRPr="00906915">
        <w:rPr>
          <w:lang w:val="ru-RU"/>
        </w:rPr>
        <w:t>-метр и осциллогаф? Да, осцилл должен быть развязан от БП гальванически - иначе бабах обеспечен...</w:t>
      </w:r>
      <w:r w:rsidRPr="00906915">
        <w:rPr>
          <w:lang w:val="ru-RU"/>
        </w:rPr>
        <w:br/>
        <w:t>Я например применил ТС-180 , включенный с Ктр = 1. Там как раз все обмотки впослед и получим 220-230В.</w:t>
      </w:r>
      <w:r w:rsidRPr="00906915">
        <w:rPr>
          <w:lang w:val="ru-RU"/>
        </w:rPr>
        <w:br/>
      </w:r>
      <w:r w:rsidRPr="00906915">
        <w:rPr>
          <w:lang w:val="ru-RU"/>
        </w:rPr>
        <w:br/>
        <w:t xml:space="preserve">В планах попробовать </w:t>
      </w:r>
      <w:hyperlink r:id="rId57" w:history="1">
        <w:r>
          <w:rPr>
            <w:rStyle w:val="Hyperlink"/>
          </w:rPr>
          <w:t>FSFR</w:t>
        </w:r>
        <w:r w:rsidRPr="00906915">
          <w:rPr>
            <w:rStyle w:val="Hyperlink"/>
            <w:lang w:val="ru-RU"/>
          </w:rPr>
          <w:t xml:space="preserve">2100 </w:t>
        </w:r>
      </w:hyperlink>
      <w:r w:rsidRPr="00906915">
        <w:rPr>
          <w:lang w:val="ru-RU"/>
        </w:rPr>
        <w:t>- оно уже в дороге. Попробовать ради интереса резонансник для ламп – чисто экспериментально.</w:t>
      </w:r>
      <w:bookmarkStart w:id="0" w:name="_GoBack"/>
      <w:bookmarkEnd w:id="0"/>
    </w:p>
    <w:sectPr w:rsidR="00906915" w:rsidRPr="00906915" w:rsidSect="0090691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2F"/>
    <w:rsid w:val="0064352F"/>
    <w:rsid w:val="006A0116"/>
    <w:rsid w:val="0090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30F7E"/>
  <w15:chartTrackingRefBased/>
  <w15:docId w15:val="{0C662E50-A405-4EAB-85BA-03074EBE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069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6915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0691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atagor.ru/uploads/posts/2014-10/1414654909_trans-new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s://datagor.ru/uploads/posts/2014-10/1414654895_load1.jpg" TargetMode="External"/><Relationship Id="rId21" Type="http://schemas.openxmlformats.org/officeDocument/2006/relationships/hyperlink" Target="https://datagor.ru/uploads/posts/2014-10/1414654878_r.png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hyperlink" Target="https://datagor.ru/uploads/posts/2014-10/1414654844_ripple-min-load.jpg" TargetMode="External"/><Relationship Id="rId50" Type="http://schemas.openxmlformats.org/officeDocument/2006/relationships/image" Target="media/image23.jpeg"/><Relationship Id="rId55" Type="http://schemas.openxmlformats.org/officeDocument/2006/relationships/hyperlink" Target="https://datagor.ru/uploads/posts/2014-10/1414654894_end.jpg" TargetMode="Externa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https://datagor.ru/uploads/posts/2014-10/1414654810_2.1a.jpg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s://datagor.ru/uploads/posts/2014-10/1414654868_2.4an.jpg" TargetMode="External"/><Relationship Id="rId40" Type="http://schemas.openxmlformats.org/officeDocument/2006/relationships/image" Target="media/image18.jpeg"/><Relationship Id="rId45" Type="http://schemas.openxmlformats.org/officeDocument/2006/relationships/hyperlink" Target="https://datagor.ru/uploads/posts/2014-10/1414654864_max-load.jpg" TargetMode="External"/><Relationship Id="rId53" Type="http://schemas.openxmlformats.org/officeDocument/2006/relationships/hyperlink" Target="https://datagor.ru/uploads/posts/2014-10/1414654897_stopps.jpg" TargetMode="External"/><Relationship Id="rId58" Type="http://schemas.openxmlformats.org/officeDocument/2006/relationships/fontTable" Target="fontTable.xml"/><Relationship Id="rId5" Type="http://schemas.openxmlformats.org/officeDocument/2006/relationships/image" Target="media/image1.png"/><Relationship Id="rId19" Type="http://schemas.openxmlformats.org/officeDocument/2006/relationships/hyperlink" Target="https://datagor.ru/uploads/posts/2014-10/1414654878_start2.jpg" TargetMode="External"/><Relationship Id="rId4" Type="http://schemas.openxmlformats.org/officeDocument/2006/relationships/hyperlink" Target="https://datagor.ru/uploads/posts/2014-10/1414654821_lc-sh.png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5.jpeg"/><Relationship Id="rId22" Type="http://schemas.openxmlformats.org/officeDocument/2006/relationships/image" Target="media/image9.png"/><Relationship Id="rId27" Type="http://schemas.openxmlformats.org/officeDocument/2006/relationships/hyperlink" Target="https://datagor.ru/uploads/posts/2014-10/1414654845_1.6a.jpg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s://datagor.ru/uploads/posts/2014-10/1414654793_2.1an.jpg" TargetMode="External"/><Relationship Id="rId43" Type="http://schemas.openxmlformats.org/officeDocument/2006/relationships/hyperlink" Target="https://datagor.ru/uploads/posts/2014-10/1414654894_min-load.jpg" TargetMode="External"/><Relationship Id="rId48" Type="http://schemas.openxmlformats.org/officeDocument/2006/relationships/image" Target="media/image22.jpeg"/><Relationship Id="rId56" Type="http://schemas.openxmlformats.org/officeDocument/2006/relationships/image" Target="media/image26.jpeg"/><Relationship Id="rId8" Type="http://schemas.openxmlformats.org/officeDocument/2006/relationships/hyperlink" Target="https://datagor.ru/uploads/posts/2014-10/1414654824_gain-vs-freq.png" TargetMode="External"/><Relationship Id="rId51" Type="http://schemas.openxmlformats.org/officeDocument/2006/relationships/hyperlink" Target="https://datagor.ru/uploads/posts/2014-10/1414654864_startps.jp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s.click.aliexpress.com/e/neAQfAMvN" TargetMode="External"/><Relationship Id="rId17" Type="http://schemas.openxmlformats.org/officeDocument/2006/relationships/hyperlink" Target="https://datagor.ru/uploads/posts/2014-10/1414654888_start_imp.jpg" TargetMode="External"/><Relationship Id="rId25" Type="http://schemas.openxmlformats.org/officeDocument/2006/relationships/hyperlink" Target="https://datagor.ru/uploads/posts/2014-10/1414654873_0.35a.jpg" TargetMode="External"/><Relationship Id="rId33" Type="http://schemas.openxmlformats.org/officeDocument/2006/relationships/hyperlink" Target="https://datagor.ru/uploads/posts/2014-10/1414654916_start-new-pcb.jpg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1.jpeg"/><Relationship Id="rId59" Type="http://schemas.openxmlformats.org/officeDocument/2006/relationships/theme" Target="theme/theme1.xml"/><Relationship Id="rId20" Type="http://schemas.openxmlformats.org/officeDocument/2006/relationships/image" Target="media/image8.jpeg"/><Relationship Id="rId41" Type="http://schemas.openxmlformats.org/officeDocument/2006/relationships/hyperlink" Target="https://datagor.ru/uploads/posts/2014-10/1414654834_load2.jpg" TargetMode="External"/><Relationship Id="rId54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hyperlink" Target="https://datagor.ru/uploads/posts/2014-10/1414654881_llc-sh.png" TargetMode="External"/><Relationship Id="rId15" Type="http://schemas.openxmlformats.org/officeDocument/2006/relationships/hyperlink" Target="https://datagor.ru/uploads/posts/2014-10/1414654878_start1.jpg" TargetMode="External"/><Relationship Id="rId23" Type="http://schemas.openxmlformats.org/officeDocument/2006/relationships/hyperlink" Target="https://datagor.ru/uploads/posts/2014-10/1414654893_load.jpg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49" Type="http://schemas.openxmlformats.org/officeDocument/2006/relationships/hyperlink" Target="https://datagor.ru/uploads/posts/2014-10/1414654846_ripple-max-load.jpg" TargetMode="External"/><Relationship Id="rId57" Type="http://schemas.openxmlformats.org/officeDocument/2006/relationships/hyperlink" Target="https://s.click.aliexpress.com/e/iqJQjUZNJ" TargetMode="External"/><Relationship Id="rId10" Type="http://schemas.openxmlformats.org/officeDocument/2006/relationships/hyperlink" Target="https://datagor.ru/uploads/posts/2014-10/1414654854_2153.jpg" TargetMode="External"/><Relationship Id="rId31" Type="http://schemas.openxmlformats.org/officeDocument/2006/relationships/hyperlink" Target="https://datagor.ru/uploads/posts/2014-10/1414654847_new-pcb.jpg" TargetMode="External"/><Relationship Id="rId44" Type="http://schemas.openxmlformats.org/officeDocument/2006/relationships/image" Target="media/image20.jpeg"/><Relationship Id="rId52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2221</Words>
  <Characters>12666</Characters>
  <Application>Microsoft Office Word</Application>
  <DocSecurity>0</DocSecurity>
  <Lines>105</Lines>
  <Paragraphs>29</Paragraphs>
  <ScaleCrop>false</ScaleCrop>
  <Company/>
  <LinksUpToDate>false</LinksUpToDate>
  <CharactersWithSpaces>14858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</dc:creator>
  <cp:keywords/>
  <dc:description/>
  <cp:lastModifiedBy>Yuri</cp:lastModifiedBy>
  <cp:revision>3</cp:revision>
  <dcterms:created xsi:type="dcterms:W3CDTF">2019-06-13T10:32:00Z</dcterms:created>
  <dcterms:modified xsi:type="dcterms:W3CDTF">2019-06-13T10:34:00Z</dcterms:modified>
</cp:coreProperties>
</file>